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B9D" w:rsidRPr="008E5DB0" w:rsidRDefault="005203DB" w:rsidP="008E5DB0">
      <w:pPr>
        <w:jc w:val="center"/>
        <w:rPr>
          <w:rFonts w:ascii="Bradley Hand ITC" w:hAnsi="Bradley Hand ITC"/>
          <w:b/>
          <w:sz w:val="52"/>
          <w:szCs w:val="52"/>
          <w:u w:val="single"/>
          <w:lang w:val="es-ES_tradnl"/>
        </w:rPr>
      </w:pPr>
      <w:r>
        <w:rPr>
          <w:rFonts w:ascii="Bradley Hand ITC" w:hAnsi="Bradley Hand ITC"/>
          <w:b/>
          <w:sz w:val="52"/>
          <w:szCs w:val="52"/>
          <w:u w:val="single"/>
        </w:rPr>
        <w:t>BLANCHER CAVA RESERVA BRUT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3294"/>
      </w:tblGrid>
      <w:tr w:rsidR="00707D84" w:rsidTr="00724CB4">
        <w:trPr>
          <w:trHeight w:val="8783"/>
        </w:trPr>
        <w:tc>
          <w:tcPr>
            <w:tcW w:w="4465" w:type="dxa"/>
          </w:tcPr>
          <w:p w:rsidR="00C42144" w:rsidRDefault="005203DB">
            <w:r>
              <w:rPr>
                <w:noProof/>
              </w:rPr>
              <w:drawing>
                <wp:inline distT="0" distB="0" distL="0" distR="0">
                  <wp:extent cx="3714750" cy="60852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igh resolution reserva brut1955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715" cy="609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</w:tcPr>
          <w:p w:rsidR="00C42144" w:rsidRDefault="00C42144">
            <w:pPr>
              <w:rPr>
                <w:b/>
                <w:sz w:val="28"/>
                <w:szCs w:val="28"/>
              </w:rPr>
            </w:pPr>
          </w:p>
          <w:p w:rsidR="00C42144" w:rsidRDefault="00C42144">
            <w:pPr>
              <w:rPr>
                <w:b/>
                <w:sz w:val="28"/>
                <w:szCs w:val="28"/>
              </w:rPr>
            </w:pPr>
          </w:p>
          <w:p w:rsidR="00724CB4" w:rsidRDefault="00724CB4">
            <w:pPr>
              <w:rPr>
                <w:b/>
                <w:sz w:val="28"/>
                <w:szCs w:val="28"/>
              </w:rPr>
            </w:pPr>
          </w:p>
          <w:p w:rsidR="00724CB4" w:rsidRDefault="005203DB">
            <w:pPr>
              <w:rPr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>Region:</w:t>
            </w:r>
            <w:r>
              <w:rPr>
                <w:sz w:val="28"/>
                <w:szCs w:val="28"/>
                <w:lang w:val="es-ES_tradnl"/>
              </w:rPr>
              <w:t>Penedes(Cataluña)</w:t>
            </w:r>
          </w:p>
          <w:p w:rsidR="005203DB" w:rsidRPr="00724CB4" w:rsidRDefault="005203DB">
            <w:pPr>
              <w:rPr>
                <w:sz w:val="28"/>
                <w:szCs w:val="28"/>
                <w:lang w:val="es-ES_tradnl"/>
              </w:rPr>
            </w:pPr>
          </w:p>
          <w:p w:rsidR="00724CB4" w:rsidRDefault="005203DB">
            <w:pPr>
              <w:rPr>
                <w:sz w:val="28"/>
                <w:szCs w:val="28"/>
              </w:rPr>
            </w:pPr>
            <w:r w:rsidRPr="005203DB">
              <w:rPr>
                <w:b/>
                <w:sz w:val="28"/>
                <w:szCs w:val="28"/>
              </w:rPr>
              <w:t xml:space="preserve">Grapes: </w:t>
            </w:r>
            <w:r w:rsidRPr="005203DB">
              <w:rPr>
                <w:sz w:val="28"/>
                <w:szCs w:val="28"/>
              </w:rPr>
              <w:t>Macabeo, Xarello, Parellada.</w:t>
            </w:r>
          </w:p>
          <w:p w:rsidR="005203DB" w:rsidRPr="005203DB" w:rsidRDefault="005203DB">
            <w:pPr>
              <w:rPr>
                <w:sz w:val="28"/>
                <w:szCs w:val="28"/>
              </w:rPr>
            </w:pPr>
          </w:p>
          <w:p w:rsidR="00724CB4" w:rsidRDefault="00707D84">
            <w:pPr>
              <w:rPr>
                <w:sz w:val="28"/>
                <w:szCs w:val="28"/>
              </w:rPr>
            </w:pPr>
            <w:r w:rsidRPr="00707D84">
              <w:rPr>
                <w:b/>
                <w:sz w:val="28"/>
                <w:szCs w:val="28"/>
              </w:rPr>
              <w:t xml:space="preserve">Ageing: </w:t>
            </w:r>
            <w:r w:rsidR="005203DB">
              <w:rPr>
                <w:sz w:val="28"/>
                <w:szCs w:val="28"/>
              </w:rPr>
              <w:t>16 months.</w:t>
            </w:r>
          </w:p>
          <w:p w:rsidR="005203DB" w:rsidRPr="00707D84" w:rsidRDefault="005203DB">
            <w:pPr>
              <w:rPr>
                <w:sz w:val="28"/>
                <w:szCs w:val="28"/>
              </w:rPr>
            </w:pPr>
          </w:p>
          <w:p w:rsidR="00724CB4" w:rsidRDefault="00724CB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Tasting Notes: </w:t>
            </w:r>
            <w:r w:rsidR="005203DB" w:rsidRPr="005203DB">
              <w:rPr>
                <w:sz w:val="28"/>
                <w:szCs w:val="28"/>
              </w:rPr>
              <w:t>Pale yellow colour with golden reflections. Fine bubbles with a good crown formation. Fresh nose with aromas of white fruit and almond background.</w:t>
            </w:r>
          </w:p>
          <w:p w:rsidR="005203DB" w:rsidRPr="00724CB4" w:rsidRDefault="005203DB">
            <w:pPr>
              <w:rPr>
                <w:sz w:val="28"/>
                <w:szCs w:val="28"/>
              </w:rPr>
            </w:pPr>
          </w:p>
          <w:p w:rsidR="005203DB" w:rsidRPr="00724CB4" w:rsidRDefault="00724CB4" w:rsidP="005203DB">
            <w:pPr>
              <w:autoSpaceDE w:val="0"/>
              <w:autoSpaceDN w:val="0"/>
              <w:adjustRightInd w:val="0"/>
              <w:rPr>
                <w:rFonts w:ascii="Teko-Regular" w:hAnsi="Teko-Regular" w:cs="Teko-Regular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Pairings</w:t>
            </w:r>
            <w:r w:rsidRPr="00724CB4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="005203DB">
              <w:rPr>
                <w:rFonts w:cstheme="minorHAnsi"/>
                <w:sz w:val="28"/>
                <w:szCs w:val="28"/>
              </w:rPr>
              <w:t>Ideal for pasta with sauce and rice. Pair with meats, fish plates and rices.</w:t>
            </w:r>
          </w:p>
          <w:p w:rsidR="00CD21D4" w:rsidRPr="00724CB4" w:rsidRDefault="00CD21D4" w:rsidP="00724CB4">
            <w:pPr>
              <w:autoSpaceDE w:val="0"/>
              <w:autoSpaceDN w:val="0"/>
              <w:adjustRightInd w:val="0"/>
              <w:rPr>
                <w:rFonts w:ascii="Teko-Regular" w:hAnsi="Teko-Regular" w:cs="Teko-Regular"/>
                <w:sz w:val="28"/>
                <w:szCs w:val="28"/>
              </w:rPr>
            </w:pPr>
          </w:p>
        </w:tc>
      </w:tr>
    </w:tbl>
    <w:p w:rsidR="00C42144" w:rsidRDefault="00C42144"/>
    <w:p w:rsidR="00C42144" w:rsidRDefault="00C42144"/>
    <w:p w:rsidR="00C42144" w:rsidRDefault="00C421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C4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ek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44"/>
    <w:rsid w:val="005203DB"/>
    <w:rsid w:val="00594B9D"/>
    <w:rsid w:val="00707D84"/>
    <w:rsid w:val="00724CB4"/>
    <w:rsid w:val="00724E96"/>
    <w:rsid w:val="008E5DB0"/>
    <w:rsid w:val="00A51C8E"/>
    <w:rsid w:val="00C42144"/>
    <w:rsid w:val="00CD21D4"/>
    <w:rsid w:val="00E6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5173C-8A4C-498D-AF88-FE2FC25F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Romic, Danielle (HBO)</cp:lastModifiedBy>
  <cp:revision>2</cp:revision>
  <cp:lastPrinted>2018-03-24T14:09:00Z</cp:lastPrinted>
  <dcterms:created xsi:type="dcterms:W3CDTF">2019-03-14T15:51:00Z</dcterms:created>
  <dcterms:modified xsi:type="dcterms:W3CDTF">2019-03-14T15:51:00Z</dcterms:modified>
</cp:coreProperties>
</file>